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E6FA7" w14:textId="0BD2F758" w:rsidR="00AA3EBC" w:rsidRPr="00AA3EBC" w:rsidRDefault="00AA3EBC" w:rsidP="00AA3EBC">
      <w:pPr>
        <w:jc w:val="center"/>
        <w:rPr>
          <w:b/>
          <w:sz w:val="40"/>
          <w:szCs w:val="40"/>
        </w:rPr>
      </w:pPr>
      <w:r w:rsidRPr="00AA3EBC">
        <w:rPr>
          <w:b/>
          <w:sz w:val="40"/>
          <w:szCs w:val="40"/>
        </w:rPr>
        <w:t>MNLA Virtual Pesticide Credit Clinic 2</w:t>
      </w:r>
    </w:p>
    <w:p w14:paraId="280F3F9D" w14:textId="77777777" w:rsidR="00AA3EBC" w:rsidRDefault="00AA3EBC">
      <w:pPr>
        <w:rPr>
          <w:b/>
        </w:rPr>
      </w:pPr>
    </w:p>
    <w:p w14:paraId="6BEAD6E4" w14:textId="300E1A2F" w:rsidR="00BB7E2C" w:rsidRDefault="00E715B9">
      <w:r>
        <w:rPr>
          <w:b/>
        </w:rPr>
        <w:t>Brush, Invasive Plant Ecology, and Managem</w:t>
      </w:r>
      <w:bookmarkStart w:id="0" w:name="_GoBack"/>
      <w:bookmarkEnd w:id="0"/>
      <w:r>
        <w:rPr>
          <w:b/>
        </w:rPr>
        <w:t>ent</w:t>
      </w:r>
      <w:r w:rsidR="009B0D63">
        <w:t xml:space="preserve"> –</w:t>
      </w:r>
      <w:r w:rsidR="009B0D63" w:rsidRPr="009B0D63">
        <w:rPr>
          <w:i/>
        </w:rPr>
        <w:t xml:space="preserve"> John Stone, MSU PSEP </w:t>
      </w:r>
    </w:p>
    <w:p w14:paraId="2B42E031" w14:textId="77777777" w:rsidR="009B0D63" w:rsidRDefault="00E715B9" w:rsidP="009B0D63">
      <w:pPr>
        <w:pStyle w:val="ListParagraph"/>
        <w:numPr>
          <w:ilvl w:val="0"/>
          <w:numId w:val="1"/>
        </w:numPr>
      </w:pPr>
      <w:r>
        <w:t>IVM, pest management methods, pesticides in the environment, application site</w:t>
      </w:r>
    </w:p>
    <w:p w14:paraId="4F3B7AB8" w14:textId="77777777" w:rsidR="009B0D63" w:rsidRDefault="009B0D63" w:rsidP="009B0D63"/>
    <w:p w14:paraId="37DFD0E4" w14:textId="77777777" w:rsidR="009B0D63" w:rsidRDefault="00644CDD" w:rsidP="009B0D63">
      <w:r>
        <w:rPr>
          <w:b/>
        </w:rPr>
        <w:t>Beneficial Insects</w:t>
      </w:r>
      <w:r w:rsidR="009B0D63">
        <w:t xml:space="preserve"> – </w:t>
      </w:r>
      <w:r w:rsidRPr="009B0D63">
        <w:rPr>
          <w:i/>
        </w:rPr>
        <w:t>John Stone, MSU PSEP</w:t>
      </w:r>
    </w:p>
    <w:p w14:paraId="205D91D2" w14:textId="77777777" w:rsidR="009B0D63" w:rsidRDefault="00644CDD" w:rsidP="009B0D63">
      <w:pPr>
        <w:pStyle w:val="ListParagraph"/>
        <w:numPr>
          <w:ilvl w:val="0"/>
          <w:numId w:val="1"/>
        </w:numPr>
      </w:pPr>
      <w:r>
        <w:t>IPM, pest ID, planning the application, application timing, pesticides in the environment</w:t>
      </w:r>
    </w:p>
    <w:p w14:paraId="40AFFAB5" w14:textId="1983F714" w:rsidR="009B0D63" w:rsidRDefault="009B0D63" w:rsidP="00AA3EBC">
      <w:pPr>
        <w:pStyle w:val="ListParagraph"/>
      </w:pPr>
    </w:p>
    <w:sectPr w:rsidR="009B0D63" w:rsidSect="00D0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2251"/>
    <w:multiLevelType w:val="hybridMultilevel"/>
    <w:tmpl w:val="5AF4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63"/>
    <w:rsid w:val="000242D0"/>
    <w:rsid w:val="00644CDD"/>
    <w:rsid w:val="009B0D63"/>
    <w:rsid w:val="00AA3EBC"/>
    <w:rsid w:val="00BB7E2C"/>
    <w:rsid w:val="00D063C2"/>
    <w:rsid w:val="00E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3D33D"/>
  <w15:chartTrackingRefBased/>
  <w15:docId w15:val="{EAF2774C-989E-764C-9FE5-A6451EC9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5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Horste</dc:creator>
  <cp:keywords/>
  <dc:description/>
  <cp:lastModifiedBy>Emily Huening</cp:lastModifiedBy>
  <cp:revision>3</cp:revision>
  <cp:lastPrinted>2021-12-21T20:02:00Z</cp:lastPrinted>
  <dcterms:created xsi:type="dcterms:W3CDTF">2021-12-21T20:06:00Z</dcterms:created>
  <dcterms:modified xsi:type="dcterms:W3CDTF">2022-01-12T14:46:00Z</dcterms:modified>
</cp:coreProperties>
</file>