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FFDC" w14:textId="5E54EC8C" w:rsidR="00511489" w:rsidRPr="00511489" w:rsidRDefault="00511489" w:rsidP="00511489">
      <w:pPr>
        <w:jc w:val="center"/>
        <w:rPr>
          <w:b/>
          <w:sz w:val="40"/>
          <w:szCs w:val="40"/>
        </w:rPr>
      </w:pPr>
      <w:r w:rsidRPr="00511489">
        <w:rPr>
          <w:b/>
          <w:sz w:val="40"/>
          <w:szCs w:val="40"/>
        </w:rPr>
        <w:t>MNLA 2022 Virtual Pesticide Credit Clinic 1</w:t>
      </w:r>
    </w:p>
    <w:p w14:paraId="1378770D" w14:textId="77777777" w:rsidR="00511489" w:rsidRDefault="00511489">
      <w:pPr>
        <w:rPr>
          <w:b/>
        </w:rPr>
      </w:pPr>
    </w:p>
    <w:p w14:paraId="56F7A4FA" w14:textId="77777777" w:rsidR="00511489" w:rsidRDefault="00511489">
      <w:pPr>
        <w:rPr>
          <w:b/>
        </w:rPr>
      </w:pPr>
    </w:p>
    <w:p w14:paraId="7DF223B6" w14:textId="7B03AC58" w:rsidR="00BB7E2C" w:rsidRDefault="009B0D63">
      <w:bookmarkStart w:id="0" w:name="_GoBack"/>
      <w:bookmarkEnd w:id="0"/>
      <w:r>
        <w:rPr>
          <w:b/>
        </w:rPr>
        <w:t xml:space="preserve">Vegetation Management for </w:t>
      </w:r>
      <w:r w:rsidRPr="009B0D63">
        <w:rPr>
          <w:b/>
        </w:rPr>
        <w:t>Storm Water Retention Installations</w:t>
      </w:r>
      <w:r>
        <w:t xml:space="preserve"> –</w:t>
      </w:r>
      <w:r w:rsidRPr="009B0D63">
        <w:rPr>
          <w:i/>
        </w:rPr>
        <w:t xml:space="preserve"> John Stone, MSU PSEP </w:t>
      </w:r>
    </w:p>
    <w:p w14:paraId="4D50FAD9" w14:textId="77777777" w:rsidR="009B0D63" w:rsidRDefault="009B0D63">
      <w:r>
        <w:t>Maintaining for design purpose</w:t>
      </w:r>
    </w:p>
    <w:p w14:paraId="36B428E1" w14:textId="77777777" w:rsidR="009B0D63" w:rsidRDefault="009B0D63" w:rsidP="009B0D63">
      <w:pPr>
        <w:pStyle w:val="ListParagraph"/>
        <w:numPr>
          <w:ilvl w:val="0"/>
          <w:numId w:val="1"/>
        </w:numPr>
      </w:pPr>
      <w:r>
        <w:t xml:space="preserve">IPM, planning the application, pesticides in the environment, aquatic vegetation management </w:t>
      </w:r>
    </w:p>
    <w:p w14:paraId="047BF9E0" w14:textId="77777777" w:rsidR="009B0D63" w:rsidRDefault="009B0D63" w:rsidP="009B0D63"/>
    <w:p w14:paraId="232DC0BF" w14:textId="77777777" w:rsidR="009B0D63" w:rsidRDefault="009B0D63" w:rsidP="009B0D63">
      <w:r w:rsidRPr="009B0D63">
        <w:rPr>
          <w:b/>
        </w:rPr>
        <w:t>MDARD Update</w:t>
      </w:r>
      <w:r>
        <w:t xml:space="preserve"> – </w:t>
      </w:r>
      <w:r w:rsidRPr="009B0D63">
        <w:rPr>
          <w:i/>
        </w:rPr>
        <w:t>Gordon Nobach, MDARD</w:t>
      </w:r>
    </w:p>
    <w:p w14:paraId="2D4825F8" w14:textId="77777777" w:rsidR="009B0D63" w:rsidRDefault="009B0D63" w:rsidP="009B0D63">
      <w:pPr>
        <w:pStyle w:val="ListParagraph"/>
        <w:numPr>
          <w:ilvl w:val="0"/>
          <w:numId w:val="1"/>
        </w:numPr>
      </w:pPr>
      <w:r>
        <w:t xml:space="preserve">Regulatory compliance, FIFRA, Michigan Act 451, part 83 and Reg. 636 &amp; 637, record keeping, pesticide labels. </w:t>
      </w:r>
    </w:p>
    <w:p w14:paraId="43E578FB" w14:textId="29ACD737" w:rsidR="009B0D63" w:rsidRDefault="009B0D63" w:rsidP="00511489">
      <w:pPr>
        <w:pStyle w:val="ListParagraph"/>
      </w:pPr>
    </w:p>
    <w:sectPr w:rsidR="009B0D63" w:rsidSect="00D0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251"/>
    <w:multiLevelType w:val="hybridMultilevel"/>
    <w:tmpl w:val="5AF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3"/>
    <w:rsid w:val="000242D0"/>
    <w:rsid w:val="00511489"/>
    <w:rsid w:val="009B0D63"/>
    <w:rsid w:val="00BB7E2C"/>
    <w:rsid w:val="00D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D259F"/>
  <w15:chartTrackingRefBased/>
  <w15:docId w15:val="{EAF2774C-989E-764C-9FE5-A6451EC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Horste</dc:creator>
  <cp:keywords/>
  <dc:description/>
  <cp:lastModifiedBy>Emily Huening</cp:lastModifiedBy>
  <cp:revision>2</cp:revision>
  <dcterms:created xsi:type="dcterms:W3CDTF">2021-12-21T19:55:00Z</dcterms:created>
  <dcterms:modified xsi:type="dcterms:W3CDTF">2022-01-12T14:45:00Z</dcterms:modified>
</cp:coreProperties>
</file>