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6327" w14:textId="2F156293" w:rsidR="00A23EC9" w:rsidRPr="00A23EC9" w:rsidRDefault="00A23EC9" w:rsidP="00A23EC9">
      <w:pPr>
        <w:rPr>
          <w:rFonts w:ascii="Times New Roman" w:eastAsia="Times New Roman" w:hAnsi="Times New Roman" w:cs="Times New Roman"/>
          <w:sz w:val="36"/>
        </w:rPr>
      </w:pPr>
      <w:r w:rsidRPr="00A23EC9">
        <w:rPr>
          <w:rFonts w:ascii="Times New Roman" w:eastAsia="Times New Roman" w:hAnsi="Times New Roman" w:cs="Times New Roman"/>
          <w:sz w:val="36"/>
        </w:rPr>
        <w:t>Michigan Department of Agriculture &amp; Rural Development</w:t>
      </w:r>
    </w:p>
    <w:p w14:paraId="5B24E8ED" w14:textId="77777777" w:rsidR="00A23EC9" w:rsidRPr="00A23EC9" w:rsidRDefault="00A23EC9" w:rsidP="00A23EC9">
      <w:pPr>
        <w:spacing w:before="100" w:beforeAutospacing="1" w:after="100" w:afterAutospacing="1"/>
        <w:outlineLvl w:val="1"/>
        <w:rPr>
          <w:rFonts w:ascii="Times New Roman" w:eastAsia="Times New Roman" w:hAnsi="Times New Roman" w:cs="Times New Roman"/>
          <w:b/>
          <w:bCs/>
          <w:sz w:val="36"/>
          <w:szCs w:val="36"/>
        </w:rPr>
      </w:pPr>
      <w:r w:rsidRPr="00A23EC9">
        <w:rPr>
          <w:rFonts w:ascii="Times New Roman" w:eastAsia="Times New Roman" w:hAnsi="Times New Roman" w:cs="Times New Roman"/>
          <w:b/>
          <w:bCs/>
          <w:sz w:val="36"/>
          <w:szCs w:val="36"/>
        </w:rPr>
        <w:t>Nursery Stock Inspection Requirements</w:t>
      </w:r>
    </w:p>
    <w:p w14:paraId="3208C003" w14:textId="77777777" w:rsidR="00A23EC9" w:rsidRPr="00A23EC9" w:rsidRDefault="00A23EC9" w:rsidP="00A23EC9">
      <w:pPr>
        <w:spacing w:before="100" w:beforeAutospacing="1" w:after="100" w:afterAutospacing="1"/>
        <w:outlineLvl w:val="2"/>
        <w:rPr>
          <w:rFonts w:ascii="Times New Roman" w:eastAsia="Times New Roman" w:hAnsi="Times New Roman" w:cs="Times New Roman"/>
          <w:b/>
          <w:bCs/>
          <w:sz w:val="27"/>
          <w:szCs w:val="27"/>
        </w:rPr>
      </w:pPr>
      <w:r w:rsidRPr="00A23EC9">
        <w:rPr>
          <w:rFonts w:ascii="Times New Roman" w:eastAsia="Times New Roman" w:hAnsi="Times New Roman" w:cs="Times New Roman"/>
          <w:b/>
          <w:bCs/>
          <w:sz w:val="27"/>
          <w:szCs w:val="27"/>
        </w:rPr>
        <w:t>General Inspection Requirements</w:t>
      </w:r>
    </w:p>
    <w:p w14:paraId="14BB0CDB" w14:textId="77777777" w:rsidR="00A23EC9" w:rsidRPr="00A23EC9" w:rsidRDefault="00A23EC9" w:rsidP="00A23EC9">
      <w:pPr>
        <w:spacing w:before="100" w:beforeAutospacing="1" w:after="100" w:afterAutospacing="1"/>
        <w:rPr>
          <w:rFonts w:ascii="Times New Roman" w:eastAsia="Times New Roman" w:hAnsi="Times New Roman" w:cs="Times New Roman"/>
        </w:rPr>
      </w:pPr>
      <w:r w:rsidRPr="00A23EC9">
        <w:rPr>
          <w:rFonts w:ascii="Times New Roman" w:eastAsia="Times New Roman" w:hAnsi="Times New Roman" w:cs="Times New Roman"/>
        </w:rPr>
        <w:t xml:space="preserve">All nursery stock produced in Michigan must be certified by MDARD prior to its sale or movement. A certificate of inspection will be issued for nursery stock that meets inspection requirements, including freedom from insect pests, plant diseases, and regulated weeds. The timing of inspections will be based on the species of nursery stock grown and the life cycle of pests that are known to attack the plants. Growers must arrange for an inspection of their nursery stock, including herbaceous perennials, by contacting MDARD’s Acting Nursery Specialist, John </w:t>
      </w:r>
      <w:proofErr w:type="spellStart"/>
      <w:r w:rsidRPr="00A23EC9">
        <w:rPr>
          <w:rFonts w:ascii="Times New Roman" w:eastAsia="Times New Roman" w:hAnsi="Times New Roman" w:cs="Times New Roman"/>
        </w:rPr>
        <w:t>Diddams</w:t>
      </w:r>
      <w:proofErr w:type="spellEnd"/>
      <w:r w:rsidRPr="00A23EC9">
        <w:rPr>
          <w:rFonts w:ascii="Times New Roman" w:eastAsia="Times New Roman" w:hAnsi="Times New Roman" w:cs="Times New Roman"/>
        </w:rPr>
        <w:t xml:space="preserve">, at 906-630-1861 or at </w:t>
      </w:r>
      <w:hyperlink r:id="rId5" w:history="1">
        <w:r w:rsidRPr="00A23EC9">
          <w:rPr>
            <w:rFonts w:ascii="Times New Roman" w:eastAsia="Times New Roman" w:hAnsi="Times New Roman" w:cs="Times New Roman"/>
            <w:color w:val="0000FF"/>
            <w:u w:val="single"/>
          </w:rPr>
          <w:t>DiddamsJ@michigan.gov</w:t>
        </w:r>
      </w:hyperlink>
      <w:r w:rsidRPr="00A23EC9">
        <w:rPr>
          <w:rFonts w:ascii="Times New Roman" w:eastAsia="Times New Roman" w:hAnsi="Times New Roman" w:cs="Times New Roman"/>
        </w:rPr>
        <w:t>.</w:t>
      </w:r>
    </w:p>
    <w:p w14:paraId="66E8F843" w14:textId="77777777" w:rsidR="00A23EC9" w:rsidRPr="00A23EC9" w:rsidRDefault="00A23EC9" w:rsidP="00A23EC9">
      <w:pPr>
        <w:spacing w:before="100" w:beforeAutospacing="1" w:after="100" w:afterAutospacing="1"/>
        <w:outlineLvl w:val="2"/>
        <w:rPr>
          <w:rFonts w:ascii="Times New Roman" w:eastAsia="Times New Roman" w:hAnsi="Times New Roman" w:cs="Times New Roman"/>
          <w:b/>
          <w:bCs/>
          <w:sz w:val="27"/>
          <w:szCs w:val="27"/>
        </w:rPr>
      </w:pPr>
      <w:r w:rsidRPr="00A23EC9">
        <w:rPr>
          <w:rFonts w:ascii="Times New Roman" w:eastAsia="Times New Roman" w:hAnsi="Times New Roman" w:cs="Times New Roman"/>
          <w:b/>
          <w:bCs/>
          <w:sz w:val="27"/>
          <w:szCs w:val="27"/>
        </w:rPr>
        <w:t>Special Inspection Requirements</w:t>
      </w:r>
    </w:p>
    <w:p w14:paraId="1288FFDA" w14:textId="77777777" w:rsidR="00A23EC9" w:rsidRPr="00A23EC9" w:rsidRDefault="00A23EC9" w:rsidP="00A23EC9">
      <w:pPr>
        <w:numPr>
          <w:ilvl w:val="0"/>
          <w:numId w:val="1"/>
        </w:numPr>
        <w:spacing w:before="100" w:beforeAutospacing="1" w:after="100" w:afterAutospacing="1"/>
        <w:rPr>
          <w:rFonts w:ascii="Times New Roman" w:eastAsia="Times New Roman" w:hAnsi="Times New Roman" w:cs="Times New Roman"/>
        </w:rPr>
      </w:pPr>
      <w:r w:rsidRPr="00A23EC9">
        <w:rPr>
          <w:rFonts w:ascii="Times New Roman" w:eastAsia="Times New Roman" w:hAnsi="Times New Roman" w:cs="Times New Roman"/>
        </w:rPr>
        <w:t>All shipments of nursery stock, bulbs, corms, and florist plants must be inspected prior to shipment to foreign countries.</w:t>
      </w:r>
    </w:p>
    <w:p w14:paraId="2CCC1C0C" w14:textId="77777777" w:rsidR="00A23EC9" w:rsidRPr="00A23EC9" w:rsidRDefault="00A23EC9" w:rsidP="00A23EC9">
      <w:pPr>
        <w:numPr>
          <w:ilvl w:val="0"/>
          <w:numId w:val="1"/>
        </w:numPr>
        <w:spacing w:before="100" w:beforeAutospacing="1" w:after="100" w:afterAutospacing="1"/>
        <w:rPr>
          <w:rFonts w:ascii="Times New Roman" w:eastAsia="Times New Roman" w:hAnsi="Times New Roman" w:cs="Times New Roman"/>
        </w:rPr>
      </w:pPr>
      <w:r w:rsidRPr="00A23EC9">
        <w:rPr>
          <w:rFonts w:ascii="Times New Roman" w:eastAsia="Times New Roman" w:hAnsi="Times New Roman" w:cs="Times New Roman"/>
        </w:rPr>
        <w:t>Raspberry and strawberry plants require two inspections during the growing season. Growers of strawberry or raspberry plants that have not had plants inspected the previous year must arrange for inspection by April 1st.</w:t>
      </w:r>
    </w:p>
    <w:p w14:paraId="2D5CC7A3" w14:textId="77777777" w:rsidR="00A23EC9" w:rsidRPr="00A23EC9" w:rsidRDefault="00A23EC9" w:rsidP="00A23EC9">
      <w:pPr>
        <w:numPr>
          <w:ilvl w:val="0"/>
          <w:numId w:val="1"/>
        </w:numPr>
        <w:spacing w:before="100" w:beforeAutospacing="1" w:after="100" w:afterAutospacing="1"/>
        <w:rPr>
          <w:rFonts w:ascii="Times New Roman" w:eastAsia="Times New Roman" w:hAnsi="Times New Roman" w:cs="Times New Roman"/>
        </w:rPr>
      </w:pPr>
      <w:r w:rsidRPr="00A23EC9">
        <w:rPr>
          <w:rFonts w:ascii="Times New Roman" w:eastAsia="Times New Roman" w:hAnsi="Times New Roman" w:cs="Times New Roman"/>
        </w:rPr>
        <w:t>Blueberry plants or scion wood intended for intrastate or interstate shipment must be accompanied by a certificate showing that they are free from stunt virus and other diseases and pests.</w:t>
      </w:r>
    </w:p>
    <w:p w14:paraId="5B63726F" w14:textId="77777777" w:rsidR="00A23EC9" w:rsidRPr="00A23EC9" w:rsidRDefault="00A23EC9" w:rsidP="00A23EC9">
      <w:pPr>
        <w:numPr>
          <w:ilvl w:val="0"/>
          <w:numId w:val="1"/>
        </w:numPr>
        <w:spacing w:before="100" w:beforeAutospacing="1" w:after="100" w:afterAutospacing="1"/>
        <w:rPr>
          <w:rFonts w:ascii="Times New Roman" w:eastAsia="Times New Roman" w:hAnsi="Times New Roman" w:cs="Times New Roman"/>
        </w:rPr>
      </w:pPr>
      <w:r w:rsidRPr="00A23EC9">
        <w:rPr>
          <w:rFonts w:ascii="Times New Roman" w:eastAsia="Times New Roman" w:hAnsi="Times New Roman" w:cs="Times New Roman"/>
        </w:rPr>
        <w:t>Native, wild-grown perennials, shrubs, and trees must be inspected on the premises before being moved to another property. An inspection certificate and a native tree tag issued by MDARD must accompany these plants.</w:t>
      </w:r>
    </w:p>
    <w:p w14:paraId="1129EB56" w14:textId="77777777" w:rsidR="00A23EC9" w:rsidRPr="00A23EC9" w:rsidRDefault="00A23EC9" w:rsidP="00A23EC9">
      <w:pPr>
        <w:numPr>
          <w:ilvl w:val="0"/>
          <w:numId w:val="1"/>
        </w:numPr>
        <w:spacing w:before="100" w:beforeAutospacing="1" w:after="100" w:afterAutospacing="1"/>
        <w:rPr>
          <w:rFonts w:ascii="Times New Roman" w:eastAsia="Times New Roman" w:hAnsi="Times New Roman" w:cs="Times New Roman"/>
        </w:rPr>
      </w:pPr>
      <w:r w:rsidRPr="00A23EC9">
        <w:rPr>
          <w:rFonts w:ascii="Times New Roman" w:eastAsia="Times New Roman" w:hAnsi="Times New Roman" w:cs="Times New Roman"/>
        </w:rPr>
        <w:t xml:space="preserve">Fruit tree or grape propagating wood sources must be inspected before cuttings are taken. Inspections are made during the growing season. The </w:t>
      </w:r>
      <w:proofErr w:type="spellStart"/>
      <w:r w:rsidRPr="00A23EC9">
        <w:rPr>
          <w:rFonts w:ascii="Times New Roman" w:eastAsia="Times New Roman" w:hAnsi="Times New Roman" w:cs="Times New Roman"/>
        </w:rPr>
        <w:t>budwood</w:t>
      </w:r>
      <w:proofErr w:type="spellEnd"/>
      <w:r w:rsidRPr="00A23EC9">
        <w:rPr>
          <w:rFonts w:ascii="Times New Roman" w:eastAsia="Times New Roman" w:hAnsi="Times New Roman" w:cs="Times New Roman"/>
        </w:rPr>
        <w:t xml:space="preserve"> certification program enables nursery operators to propagate fruit trees from certified scion wood and understock sources.</w:t>
      </w:r>
    </w:p>
    <w:p w14:paraId="10360202" w14:textId="24CBE65E" w:rsidR="00A23EC9" w:rsidRDefault="00A23EC9" w:rsidP="00A23EC9">
      <w:pPr>
        <w:numPr>
          <w:ilvl w:val="0"/>
          <w:numId w:val="1"/>
        </w:numPr>
        <w:spacing w:before="100" w:beforeAutospacing="1" w:after="100" w:afterAutospacing="1"/>
        <w:rPr>
          <w:rFonts w:ascii="Times New Roman" w:eastAsia="Times New Roman" w:hAnsi="Times New Roman" w:cs="Times New Roman"/>
        </w:rPr>
      </w:pPr>
      <w:r w:rsidRPr="00A23EC9">
        <w:rPr>
          <w:rFonts w:ascii="Times New Roman" w:eastAsia="Times New Roman" w:hAnsi="Times New Roman" w:cs="Times New Roman"/>
        </w:rPr>
        <w:t>Growers and dealers intending to ship to other states should familiarize themselves with the requirements of the receiving states.</w:t>
      </w:r>
    </w:p>
    <w:p w14:paraId="629E4CA3" w14:textId="77777777" w:rsidR="00A23EC9" w:rsidRPr="00A23EC9" w:rsidRDefault="00A23EC9" w:rsidP="00A23EC9">
      <w:pPr>
        <w:spacing w:before="100" w:beforeAutospacing="1" w:after="100" w:afterAutospacing="1"/>
        <w:outlineLvl w:val="1"/>
        <w:rPr>
          <w:rFonts w:ascii="Times New Roman" w:eastAsia="Times New Roman" w:hAnsi="Times New Roman" w:cs="Times New Roman"/>
          <w:b/>
          <w:bCs/>
          <w:sz w:val="36"/>
          <w:szCs w:val="36"/>
        </w:rPr>
      </w:pPr>
      <w:r w:rsidRPr="00A23EC9">
        <w:rPr>
          <w:rFonts w:ascii="Times New Roman" w:eastAsia="Times New Roman" w:hAnsi="Times New Roman" w:cs="Times New Roman"/>
          <w:b/>
          <w:bCs/>
          <w:sz w:val="36"/>
          <w:szCs w:val="36"/>
        </w:rPr>
        <w:t>Nursery Stock Shipping Requirements</w:t>
      </w:r>
    </w:p>
    <w:p w14:paraId="6DEF06DE" w14:textId="77777777" w:rsidR="00A23EC9" w:rsidRPr="00A23EC9" w:rsidRDefault="00A23EC9" w:rsidP="00A23EC9">
      <w:pPr>
        <w:numPr>
          <w:ilvl w:val="0"/>
          <w:numId w:val="2"/>
        </w:numPr>
        <w:spacing w:before="100" w:beforeAutospacing="1" w:after="100" w:afterAutospacing="1"/>
        <w:rPr>
          <w:rFonts w:ascii="Times New Roman" w:eastAsia="Times New Roman" w:hAnsi="Times New Roman" w:cs="Times New Roman"/>
        </w:rPr>
      </w:pPr>
      <w:hyperlink r:id="rId6" w:tgtFrame="_blank" w:tooltip="Federal/State Plant Quarantine Summaries (National Plant Board)" w:history="1">
        <w:r w:rsidRPr="00A23EC9">
          <w:rPr>
            <w:rFonts w:ascii="Times New Roman" w:eastAsia="Times New Roman" w:hAnsi="Times New Roman" w:cs="Times New Roman"/>
            <w:color w:val="0000FF"/>
            <w:u w:val="single"/>
          </w:rPr>
          <w:t xml:space="preserve">Federal/State Plant Quarantine Summaries (National Plant Board) </w:t>
        </w:r>
      </w:hyperlink>
    </w:p>
    <w:p w14:paraId="05E763F2" w14:textId="77777777" w:rsidR="00A23EC9" w:rsidRPr="00A23EC9" w:rsidRDefault="00A23EC9" w:rsidP="00A23EC9">
      <w:pPr>
        <w:numPr>
          <w:ilvl w:val="0"/>
          <w:numId w:val="2"/>
        </w:numPr>
        <w:spacing w:before="100" w:beforeAutospacing="1" w:after="100" w:afterAutospacing="1"/>
        <w:rPr>
          <w:rFonts w:ascii="Times New Roman" w:eastAsia="Times New Roman" w:hAnsi="Times New Roman" w:cs="Times New Roman"/>
        </w:rPr>
      </w:pPr>
      <w:hyperlink r:id="rId7" w:tooltip="U.S. Domestic Japanese Beetle Domestic Harmonization Plan" w:history="1">
        <w:r w:rsidRPr="00A23EC9">
          <w:rPr>
            <w:rFonts w:ascii="Times New Roman" w:eastAsia="Times New Roman" w:hAnsi="Times New Roman" w:cs="Times New Roman"/>
            <w:color w:val="0000FF"/>
            <w:u w:val="single"/>
          </w:rPr>
          <w:t xml:space="preserve">U.S. Domestic Japanese Beetle Domestic Harmonization Plan </w:t>
        </w:r>
      </w:hyperlink>
    </w:p>
    <w:p w14:paraId="18F1E09B" w14:textId="77777777" w:rsidR="00A23EC9" w:rsidRPr="00A23EC9" w:rsidRDefault="00A23EC9" w:rsidP="00A23EC9">
      <w:pPr>
        <w:rPr>
          <w:rFonts w:ascii="Times New Roman" w:eastAsia="Times New Roman" w:hAnsi="Times New Roman" w:cs="Times New Roman"/>
        </w:rPr>
      </w:pPr>
      <w:r w:rsidRPr="00A23EC9">
        <w:rPr>
          <w:rFonts w:ascii="Times New Roman" w:eastAsia="Times New Roman" w:hAnsi="Times New Roman" w:cs="Times New Roman"/>
        </w:rPr>
        <w:br w:type="textWrapping" w:clear="all"/>
      </w:r>
    </w:p>
    <w:p w14:paraId="3D516350" w14:textId="77777777" w:rsidR="00A23EC9" w:rsidRPr="00A23EC9" w:rsidRDefault="00A23EC9" w:rsidP="00A23EC9">
      <w:pPr>
        <w:spacing w:before="100" w:beforeAutospacing="1" w:after="100" w:afterAutospacing="1"/>
        <w:rPr>
          <w:rFonts w:ascii="Times New Roman" w:eastAsia="Times New Roman" w:hAnsi="Times New Roman" w:cs="Times New Roman"/>
        </w:rPr>
      </w:pPr>
      <w:bookmarkStart w:id="0" w:name="_GoBack"/>
      <w:bookmarkEnd w:id="0"/>
    </w:p>
    <w:p w14:paraId="6AD0716B" w14:textId="77777777" w:rsidR="00A23EC9" w:rsidRDefault="00A23EC9"/>
    <w:sectPr w:rsidR="00A23EC9" w:rsidSect="0020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46927"/>
    <w:multiLevelType w:val="multilevel"/>
    <w:tmpl w:val="B27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26C86"/>
    <w:multiLevelType w:val="multilevel"/>
    <w:tmpl w:val="49DA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93803"/>
    <w:multiLevelType w:val="multilevel"/>
    <w:tmpl w:val="32B4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C9"/>
    <w:rsid w:val="00207FAC"/>
    <w:rsid w:val="00A2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26B83"/>
  <w15:chartTrackingRefBased/>
  <w15:docId w15:val="{37D74DA2-23AD-9B46-B09D-9CB65F83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23EC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3E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E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3E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3E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23EC9"/>
    <w:rPr>
      <w:color w:val="0000FF"/>
      <w:u w:val="single"/>
    </w:rPr>
  </w:style>
  <w:style w:type="paragraph" w:customStyle="1" w:styleId="col1">
    <w:name w:val="col_1"/>
    <w:basedOn w:val="Normal"/>
    <w:rsid w:val="00A23EC9"/>
    <w:pPr>
      <w:spacing w:before="100" w:beforeAutospacing="1" w:after="100" w:afterAutospacing="1"/>
    </w:pPr>
    <w:rPr>
      <w:rFonts w:ascii="Times New Roman" w:eastAsia="Times New Roman" w:hAnsi="Times New Roman" w:cs="Times New Roman"/>
    </w:rPr>
  </w:style>
  <w:style w:type="character" w:customStyle="1" w:styleId="contentblock">
    <w:name w:val="contentblock"/>
    <w:basedOn w:val="DefaultParagraphFont"/>
    <w:rsid w:val="00A23EC9"/>
  </w:style>
  <w:style w:type="paragraph" w:customStyle="1" w:styleId="flinks">
    <w:name w:val="flinks"/>
    <w:basedOn w:val="Normal"/>
    <w:rsid w:val="00A23EC9"/>
    <w:pPr>
      <w:spacing w:before="100" w:beforeAutospacing="1" w:after="100" w:afterAutospacing="1"/>
    </w:pPr>
    <w:rPr>
      <w:rFonts w:ascii="Times New Roman" w:eastAsia="Times New Roman" w:hAnsi="Times New Roman" w:cs="Times New Roman"/>
    </w:rPr>
  </w:style>
  <w:style w:type="paragraph" w:customStyle="1" w:styleId="flinksend">
    <w:name w:val="flinksend"/>
    <w:basedOn w:val="Normal"/>
    <w:rsid w:val="00A23E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956298">
      <w:bodyDiv w:val="1"/>
      <w:marLeft w:val="0"/>
      <w:marRight w:val="0"/>
      <w:marTop w:val="0"/>
      <w:marBottom w:val="0"/>
      <w:divBdr>
        <w:top w:val="none" w:sz="0" w:space="0" w:color="auto"/>
        <w:left w:val="none" w:sz="0" w:space="0" w:color="auto"/>
        <w:bottom w:val="none" w:sz="0" w:space="0" w:color="auto"/>
        <w:right w:val="none" w:sz="0" w:space="0" w:color="auto"/>
      </w:divBdr>
    </w:div>
    <w:div w:id="1583030754">
      <w:bodyDiv w:val="1"/>
      <w:marLeft w:val="0"/>
      <w:marRight w:val="0"/>
      <w:marTop w:val="0"/>
      <w:marBottom w:val="0"/>
      <w:divBdr>
        <w:top w:val="none" w:sz="0" w:space="0" w:color="auto"/>
        <w:left w:val="none" w:sz="0" w:space="0" w:color="auto"/>
        <w:bottom w:val="none" w:sz="0" w:space="0" w:color="auto"/>
        <w:right w:val="none" w:sz="0" w:space="0" w:color="auto"/>
      </w:divBdr>
      <w:divsChild>
        <w:div w:id="207839253">
          <w:marLeft w:val="0"/>
          <w:marRight w:val="0"/>
          <w:marTop w:val="0"/>
          <w:marBottom w:val="0"/>
          <w:divBdr>
            <w:top w:val="none" w:sz="0" w:space="0" w:color="auto"/>
            <w:left w:val="none" w:sz="0" w:space="0" w:color="auto"/>
            <w:bottom w:val="none" w:sz="0" w:space="0" w:color="auto"/>
            <w:right w:val="none" w:sz="0" w:space="0" w:color="auto"/>
          </w:divBdr>
          <w:divsChild>
            <w:div w:id="497308738">
              <w:marLeft w:val="0"/>
              <w:marRight w:val="0"/>
              <w:marTop w:val="0"/>
              <w:marBottom w:val="0"/>
              <w:divBdr>
                <w:top w:val="none" w:sz="0" w:space="0" w:color="auto"/>
                <w:left w:val="none" w:sz="0" w:space="0" w:color="auto"/>
                <w:bottom w:val="none" w:sz="0" w:space="0" w:color="auto"/>
                <w:right w:val="none" w:sz="0" w:space="0" w:color="auto"/>
              </w:divBdr>
              <w:divsChild>
                <w:div w:id="753164586">
                  <w:marLeft w:val="0"/>
                  <w:marRight w:val="0"/>
                  <w:marTop w:val="0"/>
                  <w:marBottom w:val="0"/>
                  <w:divBdr>
                    <w:top w:val="none" w:sz="0" w:space="0" w:color="auto"/>
                    <w:left w:val="none" w:sz="0" w:space="0" w:color="auto"/>
                    <w:bottom w:val="none" w:sz="0" w:space="0" w:color="auto"/>
                    <w:right w:val="none" w:sz="0" w:space="0" w:color="auto"/>
                  </w:divBdr>
                  <w:divsChild>
                    <w:div w:id="1539395207">
                      <w:marLeft w:val="0"/>
                      <w:marRight w:val="0"/>
                      <w:marTop w:val="0"/>
                      <w:marBottom w:val="0"/>
                      <w:divBdr>
                        <w:top w:val="none" w:sz="0" w:space="0" w:color="auto"/>
                        <w:left w:val="none" w:sz="0" w:space="0" w:color="auto"/>
                        <w:bottom w:val="none" w:sz="0" w:space="0" w:color="auto"/>
                        <w:right w:val="none" w:sz="0" w:space="0" w:color="auto"/>
                      </w:divBdr>
                      <w:divsChild>
                        <w:div w:id="8024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6553">
          <w:marLeft w:val="0"/>
          <w:marRight w:val="0"/>
          <w:marTop w:val="0"/>
          <w:marBottom w:val="0"/>
          <w:divBdr>
            <w:top w:val="none" w:sz="0" w:space="0" w:color="auto"/>
            <w:left w:val="none" w:sz="0" w:space="0" w:color="auto"/>
            <w:bottom w:val="none" w:sz="0" w:space="0" w:color="auto"/>
            <w:right w:val="none" w:sz="0" w:space="0" w:color="auto"/>
          </w:divBdr>
          <w:divsChild>
            <w:div w:id="16313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0729">
      <w:bodyDiv w:val="1"/>
      <w:marLeft w:val="0"/>
      <w:marRight w:val="0"/>
      <w:marTop w:val="0"/>
      <w:marBottom w:val="0"/>
      <w:divBdr>
        <w:top w:val="none" w:sz="0" w:space="0" w:color="auto"/>
        <w:left w:val="none" w:sz="0" w:space="0" w:color="auto"/>
        <w:bottom w:val="none" w:sz="0" w:space="0" w:color="auto"/>
        <w:right w:val="none" w:sz="0" w:space="0" w:color="auto"/>
      </w:divBdr>
      <w:divsChild>
        <w:div w:id="66073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ionalplantboard.org/japanese-beetle-harmoniza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ionalplantboard.org/laws-and-regulations/" TargetMode="External"/><Relationship Id="rId5" Type="http://schemas.openxmlformats.org/officeDocument/2006/relationships/hyperlink" Target="mailto:DiddamsJ@michigan.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1</cp:revision>
  <dcterms:created xsi:type="dcterms:W3CDTF">2020-11-10T18:59:00Z</dcterms:created>
  <dcterms:modified xsi:type="dcterms:W3CDTF">2020-11-10T19:06:00Z</dcterms:modified>
</cp:coreProperties>
</file>